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63997FC6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4C5E957B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+*xfs*pvs*Akl*cvA*xBj*qkc*uaj*ktB*ohs*xxB*pBk*-</w:t>
            </w:r>
            <w:r>
              <w:rPr>
                <w:rFonts w:ascii="PDF417x" w:hAnsi="PDF417x"/>
                <w:sz w:val="24"/>
                <w:szCs w:val="24"/>
              </w:rPr>
              <w:br/>
              <w:t>+*yqw*hyE*yoa*sfc*xaD*mDo*yCn*fsE*yEn*pwa*zew*-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+*eDs*lyd*lyd*lyd*lyd*qdw*tFz*Dtq*nua*Dcb*zfE*-</w:t>
            </w:r>
            <w:r>
              <w:rPr>
                <w:rFonts w:ascii="PDF417x" w:hAnsi="PDF417x"/>
                <w:sz w:val="24"/>
                <w:szCs w:val="24"/>
              </w:rPr>
              <w:br/>
              <w:t>+*ftw*Bjj*vok*aji*wqz*AnD*jbl*ECC*Bii*xtr*onA*-</w:t>
            </w:r>
            <w:r>
              <w:rPr>
                <w:rFonts w:ascii="PDF417x" w:hAnsi="PDF417x"/>
                <w:sz w:val="24"/>
                <w:szCs w:val="24"/>
              </w:rPr>
              <w:br/>
              <w:t>+*ftA*sch*ozi*ljD*wCe*wFE*snq*dwk*sFv*hyk*uws*-</w:t>
            </w:r>
            <w:r>
              <w:rPr>
                <w:rFonts w:ascii="PDF417x" w:hAnsi="PDF417x"/>
                <w:sz w:val="24"/>
                <w:szCs w:val="24"/>
              </w:rPr>
              <w:br/>
              <w:t>+*xjq*zCh*bED*rkf*Dxm*Aif*djA*rtc*Bwo*nmi*uzq*-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364C6" w:rsidRPr="006606A6" w14:paraId="14DB2E9D" w14:textId="77777777" w:rsidTr="005F330D">
        <w:trPr>
          <w:trHeight w:val="851"/>
        </w:trPr>
        <w:tc>
          <w:tcPr>
            <w:tcW w:w="0" w:type="auto"/>
          </w:tcPr>
          <w:p w14:paraId="12C7C4F2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3FB27CB0" wp14:editId="3D664B8C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6606A6" w14:paraId="5E623BB0" w14:textId="77777777" w:rsidTr="004F6767">
        <w:trPr>
          <w:trHeight w:val="276"/>
        </w:trPr>
        <w:tc>
          <w:tcPr>
            <w:tcW w:w="0" w:type="auto"/>
          </w:tcPr>
          <w:p w14:paraId="37980771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364C6" w:rsidRPr="006606A6" w14:paraId="713C2434" w14:textId="77777777" w:rsidTr="004F6767">
        <w:trPr>
          <w:trHeight w:val="291"/>
        </w:trPr>
        <w:tc>
          <w:tcPr>
            <w:tcW w:w="0" w:type="auto"/>
          </w:tcPr>
          <w:p w14:paraId="7998AD45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364C6" w:rsidRPr="006606A6" w14:paraId="2FF18B78" w14:textId="77777777" w:rsidTr="004F6767">
        <w:trPr>
          <w:trHeight w:val="276"/>
        </w:trPr>
        <w:tc>
          <w:tcPr>
            <w:tcW w:w="0" w:type="auto"/>
          </w:tcPr>
          <w:p w14:paraId="2B45CDB6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364C6" w:rsidRPr="006606A6" w14:paraId="36BB11EB" w14:textId="77777777" w:rsidTr="004F6767">
        <w:trPr>
          <w:trHeight w:val="291"/>
        </w:trPr>
        <w:tc>
          <w:tcPr>
            <w:tcW w:w="0" w:type="auto"/>
          </w:tcPr>
          <w:p w14:paraId="608057F4" w14:textId="77777777" w:rsidR="00D364C6" w:rsidRPr="006606A6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41AB3BE3" w14:textId="77777777" w:rsidR="005F330D" w:rsidRPr="006606A6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6125534C" w14:textId="77777777" w:rsidR="00B92D0F" w:rsidRPr="006606A6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310-01/24-01/04</w:t>
      </w:r>
      <w:r w:rsidR="008C5FE5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6FF970A9" w14:textId="77777777" w:rsidR="00B92D0F" w:rsidRPr="006606A6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2140-5-03/03-24-3</w:t>
      </w:r>
    </w:p>
    <w:p w14:paraId="4F63EC5E" w14:textId="77777777" w:rsidR="00B92D0F" w:rsidRPr="006606A6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22.02.2024.</w:t>
      </w:r>
    </w:p>
    <w:p w14:paraId="476FBE6B" w14:textId="77777777" w:rsidR="00B92D0F" w:rsidRPr="006606A6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24E8FAC5" w14:textId="696AE3F5" w:rsidR="00D707B3" w:rsidRDefault="00DB49B8" w:rsidP="00BE6F8D">
      <w:pPr>
        <w:pStyle w:val="Odlomakpopisa"/>
        <w:numPr>
          <w:ilvl w:val="0"/>
          <w:numId w:val="1"/>
        </w:numPr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prijedlog</w:t>
      </w:r>
    </w:p>
    <w:p w14:paraId="0F83367B" w14:textId="77777777" w:rsidR="00DB49B8" w:rsidRPr="00DB49B8" w:rsidRDefault="00DB49B8" w:rsidP="00DB49B8">
      <w:pPr>
        <w:pStyle w:val="Odlomakpopisa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125E5863" w14:textId="63C0C42B" w:rsidR="007E123F" w:rsidRPr="007E123F" w:rsidRDefault="007E123F" w:rsidP="007E123F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7E123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Na temelju članka  32. Statuta Grada Pregrade </w:t>
      </w:r>
      <w:r w:rsidR="00DB49B8" w:rsidRPr="00DB49B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(„Službeni glasnik Krapinsko – zagorske županije“, broj 6/13, 17/13, 16/18-pročišćeni tekst, 5/20, 8/21, 38/22 i 40/23</w:t>
      </w:r>
      <w:r w:rsidRPr="007E123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)</w:t>
      </w:r>
      <w:r w:rsidR="00F06E0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te članka </w:t>
      </w:r>
      <w:r w:rsidR="00F06E05" w:rsidRPr="007E123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15. Izjave Niskogradnje d.o.o</w:t>
      </w:r>
      <w:r w:rsidR="00F06E0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., a </w:t>
      </w:r>
      <w:r w:rsidRPr="007E123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na zahtjev Nadzornog odbora Niskogradnje d.o.o</w:t>
      </w:r>
      <w:r w:rsidR="00DB49B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 od 12.02.2024.</w:t>
      </w:r>
      <w:r w:rsidRPr="007E123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, Gradsko vijeće Grada Pregrade na </w:t>
      </w:r>
      <w:r w:rsidR="00DB49B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19.</w:t>
      </w:r>
      <w:r w:rsidRPr="007E123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 sjednici održanoj   </w:t>
      </w:r>
      <w:r w:rsidR="00DB49B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29</w:t>
      </w:r>
      <w:r w:rsidRPr="007E123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.02. 20</w:t>
      </w:r>
      <w:r w:rsidR="00DB49B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24.</w:t>
      </w:r>
      <w:r w:rsidRPr="007E123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godine, donosi</w:t>
      </w:r>
    </w:p>
    <w:p w14:paraId="48718569" w14:textId="137DFF88" w:rsidR="007E123F" w:rsidRPr="007E123F" w:rsidRDefault="007E123F" w:rsidP="007E123F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4617F6DE" w14:textId="77777777" w:rsidR="007E123F" w:rsidRPr="007E123F" w:rsidRDefault="007E123F" w:rsidP="007E123F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206687CE" w14:textId="77777777" w:rsidR="007E123F" w:rsidRPr="007E123F" w:rsidRDefault="007E123F" w:rsidP="007E123F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1874A58E" w14:textId="7B770481" w:rsidR="007E123F" w:rsidRPr="00F06E05" w:rsidRDefault="007E123F" w:rsidP="007E123F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  <w:r w:rsidRPr="00F06E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ODLUKU</w:t>
      </w:r>
    </w:p>
    <w:p w14:paraId="7279A0A8" w14:textId="611D16CB" w:rsidR="007E123F" w:rsidRPr="007E123F" w:rsidRDefault="007E2BE0" w:rsidP="007E123F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7E2B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o davanju suglasnosti člana Društva na imenovanje direktora Niskogradnje d.o.o.</w:t>
      </w:r>
    </w:p>
    <w:p w14:paraId="3F154478" w14:textId="77777777" w:rsidR="007E123F" w:rsidRPr="007E123F" w:rsidRDefault="007E123F" w:rsidP="007E123F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2DF077C0" w14:textId="77777777" w:rsidR="007E123F" w:rsidRPr="007E123F" w:rsidRDefault="007E123F" w:rsidP="007E123F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7D2ED783" w14:textId="77777777" w:rsidR="007E123F" w:rsidRPr="007E123F" w:rsidRDefault="007E123F" w:rsidP="007E123F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7E123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Članak 1.</w:t>
      </w:r>
    </w:p>
    <w:p w14:paraId="090EC9D5" w14:textId="77777777" w:rsidR="007E123F" w:rsidRPr="007E123F" w:rsidRDefault="007E123F" w:rsidP="007E123F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0766BEB0" w14:textId="34005B43" w:rsidR="00C3532D" w:rsidRDefault="007E123F" w:rsidP="007E123F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7E123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Gradsko vijeće Grada Pregrade daje suglasnost </w:t>
      </w:r>
      <w:r w:rsidR="00C3532D" w:rsidRPr="00C3532D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na imenovanje Marijana Peera, iz Pregrade, Kostelgradska 2</w:t>
      </w:r>
      <w:r w:rsidR="007E2BE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</w:t>
      </w:r>
      <w:r w:rsidR="00C3532D" w:rsidRPr="00C3532D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OIB: 47650025929 za direktora-člana uprave  Niskogradnje d.o.o. </w:t>
      </w:r>
      <w:r w:rsidR="00BE6F8D" w:rsidRPr="007E123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Stjepana Radića 17</w:t>
      </w:r>
      <w:r w:rsidR="00BE6F8D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, Pregrada, </w:t>
      </w:r>
      <w:r w:rsidR="00BE6F8D" w:rsidRPr="007E123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OIB: 23210692018</w:t>
      </w:r>
      <w:r w:rsidR="00F06E0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</w:t>
      </w:r>
      <w:r w:rsidR="00BE6F8D" w:rsidRPr="007E123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C3532D" w:rsidRPr="00C3532D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na mandat od 5 (pet) godina.</w:t>
      </w:r>
    </w:p>
    <w:p w14:paraId="30FACA37" w14:textId="77777777" w:rsidR="00C3532D" w:rsidRDefault="00C3532D" w:rsidP="007E123F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526B70BC" w14:textId="75329590" w:rsidR="007E123F" w:rsidRDefault="007E123F" w:rsidP="00F06E05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7E123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Članak 2.</w:t>
      </w:r>
    </w:p>
    <w:p w14:paraId="393F5D02" w14:textId="77777777" w:rsidR="006E5E84" w:rsidRDefault="006E5E84" w:rsidP="00F06E05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43A68709" w14:textId="5DFB366D" w:rsidR="006E5E84" w:rsidRPr="007E123F" w:rsidRDefault="006E5E84" w:rsidP="006E5E8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  <w:r w:rsidRPr="006E5E8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Gradonačelnik</w:t>
      </w:r>
      <w:r w:rsidR="00B67C7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</w:t>
      </w:r>
      <w:r w:rsidRPr="006E5E8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Grada Pregrade</w:t>
      </w:r>
      <w:r w:rsidR="00B67C7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1C0FE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Marku Vešligaju </w:t>
      </w:r>
      <w:r w:rsidR="00B67C75" w:rsidRPr="00B67C7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daje se odobrenje te ga se ovlašćuje da poduzme sve potrebne radnje radi provedbe i upisa</w:t>
      </w:r>
      <w:r w:rsidR="00B67C7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1C0FE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u </w:t>
      </w:r>
      <w:r w:rsidR="001C0FE5" w:rsidRPr="001C0FE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Sudsk</w:t>
      </w:r>
      <w:r w:rsidR="001C0FE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i</w:t>
      </w:r>
      <w:r w:rsidR="001C0FE5" w:rsidRPr="001C0FE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regist</w:t>
      </w:r>
      <w:r w:rsidR="001C0FE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ar</w:t>
      </w:r>
      <w:r w:rsidR="001C0FE5" w:rsidRPr="001C0FE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Trgovačkog suda u Zagrebu</w:t>
      </w:r>
      <w:r w:rsidR="001C0FE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</w:t>
      </w:r>
    </w:p>
    <w:p w14:paraId="7ED0CFD5" w14:textId="77777777" w:rsidR="007E123F" w:rsidRDefault="007E123F" w:rsidP="007E123F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652C124F" w14:textId="7D1426CD" w:rsidR="006E5E84" w:rsidRPr="007E123F" w:rsidRDefault="006E5E84" w:rsidP="006E5E84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Članak 3.</w:t>
      </w:r>
    </w:p>
    <w:p w14:paraId="3D703C85" w14:textId="77777777" w:rsidR="007E123F" w:rsidRPr="007E123F" w:rsidRDefault="007E123F" w:rsidP="007E123F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7E123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            Ova Odluka stupa na snagu danom donošenja.</w:t>
      </w:r>
    </w:p>
    <w:p w14:paraId="15CE8E04" w14:textId="77777777" w:rsidR="007E123F" w:rsidRPr="007E123F" w:rsidRDefault="007E123F" w:rsidP="007E123F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302ADECF" w14:textId="77777777" w:rsidR="007E123F" w:rsidRPr="007E123F" w:rsidRDefault="007E123F" w:rsidP="007E123F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77B27D3E" w14:textId="77777777" w:rsidR="007E123F" w:rsidRPr="007E123F" w:rsidRDefault="007E123F" w:rsidP="007E123F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03759AAF" w14:textId="77777777" w:rsidR="00BE6F8D" w:rsidRDefault="007E123F" w:rsidP="007E123F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7E123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PREDSJEDNICA </w:t>
      </w:r>
    </w:p>
    <w:p w14:paraId="18E920A0" w14:textId="5F66BD36" w:rsidR="00D707B3" w:rsidRDefault="007E123F" w:rsidP="007E123F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7E123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GRADSKOG VIJEĆA</w:t>
      </w:r>
    </w:p>
    <w:p w14:paraId="095E5DBC" w14:textId="77777777" w:rsidR="00BE6F8D" w:rsidRDefault="00BE6F8D" w:rsidP="007E123F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31517169" w14:textId="555D8EB9" w:rsidR="00BE6F8D" w:rsidRPr="006606A6" w:rsidRDefault="00BE6F8D" w:rsidP="007E123F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Vesna Petek</w:t>
      </w:r>
    </w:p>
    <w:p w14:paraId="4295516C" w14:textId="77777777" w:rsidR="00D707B3" w:rsidRPr="006606A6" w:rsidRDefault="00D707B3" w:rsidP="00D707B3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75617805" w14:textId="77777777" w:rsidR="00D707B3" w:rsidRPr="006606A6" w:rsidRDefault="00693AB1" w:rsidP="00D707B3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</w:p>
    <w:p w14:paraId="0999042A" w14:textId="77777777" w:rsidR="00D707B3" w:rsidRPr="006606A6" w:rsidRDefault="00D707B3" w:rsidP="00D707B3">
      <w:pPr>
        <w:rPr>
          <w:rFonts w:ascii="Calibri" w:eastAsia="Times New Roman" w:hAnsi="Calibri" w:cs="Calibri"/>
          <w:color w:val="000000"/>
          <w:sz w:val="24"/>
          <w:szCs w:val="24"/>
          <w:lang w:eastAsia="hr-HR"/>
        </w:rPr>
      </w:pPr>
    </w:p>
    <w:p w14:paraId="4E41841E" w14:textId="77777777" w:rsidR="00D707B3" w:rsidRPr="006606A6" w:rsidRDefault="00D707B3" w:rsidP="00D707B3">
      <w:pPr>
        <w:rPr>
          <w:sz w:val="24"/>
          <w:szCs w:val="24"/>
        </w:rPr>
      </w:pPr>
    </w:p>
    <w:p w14:paraId="427649F7" w14:textId="77777777" w:rsidR="00D707B3" w:rsidRPr="006606A6" w:rsidRDefault="00D707B3" w:rsidP="00D707B3">
      <w:pPr>
        <w:rPr>
          <w:sz w:val="24"/>
          <w:szCs w:val="24"/>
        </w:rPr>
      </w:pPr>
    </w:p>
    <w:p w14:paraId="184C3C50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186D0B02" wp14:editId="2A4C1AB4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A71E94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p15="http://schemas.microsoft.com/office/word/2012/wordprocessingDrawing" xmlns:a18hc="http://schemas.microsoft.com/office/drawing/2018/hyperlinkcolor" xmlns:adec="http://schemas.microsoft.com/office/drawing/2017/decorative" xmlns:a16svg="http://schemas.microsoft.com/office/drawing/2016/SVG/main" xmlns:dgm1612="http://schemas.microsoft.com/office/drawing/2016/12/diagram" xmlns:a1611="http://schemas.microsoft.com/office/drawing/2016/11/main" xmlns:a16="http://schemas.microsoft.com/office/drawing/2014/main" xmlns:c16ac="http://schemas.microsoft.com/office/drawing/2014/chart/ac" xmlns:pic14="http://schemas.microsoft.com/office/drawing/2010/picture" xmlns:a15="http://schemas.microsoft.com/office/drawing/2012/main" xmlns:dgm14="http://schemas.microsoft.com/office/drawing/2010/diagram" xmlns:lc="http://schemas.openxmlformats.org/drawingml/2006/lockedCanvas" xmlns:comp="http://schemas.openxmlformats.org/drawingml/2006/compatibility" xmlns:we="http://schemas.microsoft.com/office/webextensions/webextension/2010/11" xmlns:wetp="http://schemas.microsoft.com/office/webextensions/taskpanes/2010/11" xmlns:thm15="http://schemas.microsoft.com/office/thememl/2012/main" xmlns:iact="http://schemas.microsoft.com/office/powerpoint/2014/inkAction" xmlns:anam3d="http://schemas.microsoft.com/office/drawing/2018/animation/model3d" xmlns:an18="http://schemas.microsoft.com/office/drawing/2018/animation" xmlns:c173="http://schemas.microsoft.com/office/drawing/2017/03/chart" xmlns:dgm1611="http://schemas.microsoft.com/office/drawing/2016/11/diagram" xmlns:c16="http://schemas.microsoft.com/office/drawing/2014/chart" xmlns:a13cmd="http://schemas.microsoft.com/office/drawing/2013/main/command" xmlns:ns39="http://www.w3.org/2003/InkML" xmlns:ns38="http://www.w3.org/1998/Math/MathML" xmlns:cs="http://schemas.microsoft.com/office/drawing/2012/chartStyle" xmlns:c15="http://schemas.microsoft.com/office/drawing/2012/chart" xmlns:cdr14="http://schemas.microsoft.com/office/drawing/2010/chartDrawing" xmlns:msink="http://schemas.microsoft.com/ink/2010/main" xmlns:b="http://schemas.openxmlformats.org/officeDocument/2006/bibliography" xmlns:odgm="http://opendope.org/SmartArt/DataHierarchy" xmlns:odi="http://opendope.org/components" xmlns:oda="http://opendope.org/answers" xmlns:odq="http://opendope.org/questions" xmlns:odc="http://opendope.org/conditions" xmlns:odx="http://opendope.org/xpaths" xmlns:cppr="http://schemas.microsoft.com/office/2006/coverPageProps" xmlns:pvml="urn:schemas-microsoft-com:office:powerpoint" xmlns:xvml="urn:schemas-microsoft-com:office:excel" xmlns:dsp="http://schemas.microsoft.com/office/drawing/2008/diagram" xmlns:xdr="http://schemas.openxmlformats.org/drawingml/2006/spreadsheetDrawing" xmlns:pic="http://schemas.openxmlformats.org/drawingml/2006/picture" xmlns:dgm="http://schemas.openxmlformats.org/drawingml/2006/diagram" xmlns:c14="http://schemas.microsoft.com/office/drawing/2007/8/2/chart" xmlns:cdr="http://schemas.openxmlformats.org/drawingml/2006/chartDrawing" xmlns:c="http://schemas.openxmlformats.org/drawingml/2006/chart" xmlns:sl="http://schemas.openxmlformats.org/schemaLibrary/2006/main" xmlns:a14="http://schemas.microsoft.com/office/drawing/2010/main" xmlns:a="http://schemas.openxmlformats.org/drawingml/2006/main">
            <w:pict>
              <v:shapetype o:spt="202.0" path="m,l,21600r21600,l21600,xe" coordsize="21600,21600" id="_x0000_t202">
                <v:stroke joinstyle="miter"/>
                <v:path gradientshapeok="t" o:connecttype="rect"/>
              </v:shapetype>
              <v:shape o:gfxdata="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id="Text Box 2" o:spid="_x0000_s1026" stroked="f">
                <v:textbox>
                  <w:txbxContent>
                    <w:p w:rsidR="008A562A" w:rsidRDefault="008A562A" w14:paraId="76EF94CE" w14:textId="77777777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2C0F93"/>
    <w:multiLevelType w:val="hybridMultilevel"/>
    <w:tmpl w:val="5B9E4666"/>
    <w:lvl w:ilvl="0" w:tplc="5762AE9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0673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0C59CC"/>
    <w:rsid w:val="001C0FE5"/>
    <w:rsid w:val="00275B0C"/>
    <w:rsid w:val="002E5C42"/>
    <w:rsid w:val="00347D72"/>
    <w:rsid w:val="003F65C1"/>
    <w:rsid w:val="004F4C90"/>
    <w:rsid w:val="005F330D"/>
    <w:rsid w:val="006606A6"/>
    <w:rsid w:val="00693AB1"/>
    <w:rsid w:val="006E5E84"/>
    <w:rsid w:val="007E123F"/>
    <w:rsid w:val="007E2BE0"/>
    <w:rsid w:val="007E309A"/>
    <w:rsid w:val="008A562A"/>
    <w:rsid w:val="008C5FE5"/>
    <w:rsid w:val="009B7A12"/>
    <w:rsid w:val="00A51602"/>
    <w:rsid w:val="00A836D0"/>
    <w:rsid w:val="00AC35DA"/>
    <w:rsid w:val="00B67C75"/>
    <w:rsid w:val="00B92D0F"/>
    <w:rsid w:val="00BE6F8D"/>
    <w:rsid w:val="00C3532D"/>
    <w:rsid w:val="00C9578C"/>
    <w:rsid w:val="00D364C6"/>
    <w:rsid w:val="00D707B3"/>
    <w:rsid w:val="00DB49B8"/>
    <w:rsid w:val="00E55405"/>
    <w:rsid w:val="00F06E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CAD03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BE6F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openxmlformats.org/markup-compatibility/2006"/>
    <ds:schemaRef ds:uri="http://schemas.microsoft.com/office/word/2012/wordml"/>
    <ds:schemaRef ds:uri="http://schemas.microsoft.com/office/drawing/2010/main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Nikolina Šoštarić Tkalec</cp:lastModifiedBy>
  <cp:revision>7</cp:revision>
  <cp:lastPrinted>2014-11-26T14:09:00Z</cp:lastPrinted>
  <dcterms:created xsi:type="dcterms:W3CDTF">2024-02-21T18:45:00Z</dcterms:created>
  <dcterms:modified xsi:type="dcterms:W3CDTF">2024-02-21T19:38:00Z</dcterms:modified>
</cp:coreProperties>
</file>